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68" w:rsidRDefault="00597D68" w:rsidP="002C4283">
      <w:pPr>
        <w:spacing w:after="0" w:line="240" w:lineRule="auto"/>
      </w:pPr>
    </w:p>
    <w:p w:rsidR="002C4283" w:rsidRDefault="002C4283" w:rsidP="002C428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5D13" wp14:editId="7C8169E8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5631180" cy="149352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4283" w:rsidRPr="002C4283" w:rsidRDefault="002C4283" w:rsidP="002C42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2C4283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Основные направления работы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15pt;margin-top:.05pt;width:443.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" filled="f" stroked="f">
                <v:fill o:detectmouseclick="t"/>
                <v:textbox>
                  <w:txbxContent>
                    <w:p w:rsidR="002C4283" w:rsidRPr="002C4283" w:rsidRDefault="002C4283" w:rsidP="002C4283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2C4283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Основные направления работы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4283" w:rsidRPr="002C4283" w:rsidRDefault="002C4283" w:rsidP="002C4283"/>
    <w:p w:rsidR="002C4283" w:rsidRPr="002C4283" w:rsidRDefault="002C4283" w:rsidP="002C4283"/>
    <w:p w:rsidR="002C4283" w:rsidRPr="002C4283" w:rsidRDefault="002C4283" w:rsidP="002C4283"/>
    <w:p w:rsidR="002C4283" w:rsidRDefault="002C4283" w:rsidP="002C4283">
      <w:pPr>
        <w:tabs>
          <w:tab w:val="left" w:pos="3792"/>
        </w:tabs>
      </w:pPr>
      <w:r>
        <w:tab/>
      </w:r>
    </w:p>
    <w:p w:rsidR="002C4283" w:rsidRPr="002C4283" w:rsidRDefault="002C4283" w:rsidP="002C4283">
      <w:pPr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  <w:t xml:space="preserve">· охрана жизни, </w:t>
      </w:r>
      <w:r w:rsidRPr="002C4283"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  <w:t xml:space="preserve"> укрепление физического и психического здоровья детей;</w:t>
      </w:r>
    </w:p>
    <w:p w:rsidR="002C4283" w:rsidRPr="002C4283" w:rsidRDefault="002C4283" w:rsidP="002C4283">
      <w:pPr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</w:pPr>
      <w:r w:rsidRPr="002C4283"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  <w:t>· обеспечение познавательно-речевого, социально-личностного, художественно</w:t>
      </w:r>
      <w:r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2C4283"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  <w:t>- эстетического и физического развития детей;</w:t>
      </w:r>
    </w:p>
    <w:p w:rsidR="002C4283" w:rsidRPr="002C4283" w:rsidRDefault="002C4283" w:rsidP="002C4283">
      <w:pPr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</w:pPr>
      <w:r w:rsidRPr="002C4283"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  <w:t>·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2C4283" w:rsidRPr="002C4283" w:rsidRDefault="002C4283" w:rsidP="002C4283">
      <w:pPr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</w:pPr>
      <w:r w:rsidRPr="002C4283"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  <w:t>· осуществление квалифицированной коррекции недостатков в физическом и психическом развитии детей;</w:t>
      </w:r>
    </w:p>
    <w:p w:rsidR="002C4283" w:rsidRPr="002C4283" w:rsidRDefault="002C4283" w:rsidP="002C4283">
      <w:pPr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</w:pPr>
      <w:r w:rsidRPr="002C4283"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  <w:t>· взаимодействие с семьей ребенка для обеспечения полноценного развития детей;</w:t>
      </w:r>
    </w:p>
    <w:p w:rsidR="002C4283" w:rsidRPr="002C4283" w:rsidRDefault="002C4283" w:rsidP="002C4283">
      <w:pPr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</w:pPr>
      <w:r w:rsidRPr="002C4283">
        <w:rPr>
          <w:rFonts w:ascii="Verdana" w:eastAsia="Times New Roman" w:hAnsi="Verdana"/>
          <w:color w:val="000000"/>
          <w:sz w:val="36"/>
          <w:szCs w:val="36"/>
          <w:shd w:val="clear" w:color="auto" w:fill="FFFFFF"/>
          <w:lang w:eastAsia="ru-RU"/>
        </w:rPr>
        <w:t>· оказание консультативной и методической помощи родителям по вопросам воспитания, обучения и развития детей.</w:t>
      </w:r>
    </w:p>
    <w:p w:rsidR="002C4283" w:rsidRPr="002C4283" w:rsidRDefault="002C4283" w:rsidP="002C4283">
      <w:pPr>
        <w:tabs>
          <w:tab w:val="left" w:pos="3792"/>
        </w:tabs>
        <w:rPr>
          <w:sz w:val="36"/>
          <w:szCs w:val="36"/>
        </w:rPr>
      </w:pPr>
    </w:p>
    <w:sectPr w:rsidR="002C4283" w:rsidRPr="002C4283" w:rsidSect="002C4283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83"/>
    <w:rsid w:val="002C4283"/>
    <w:rsid w:val="005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2015-02-13T19:36:00Z</dcterms:created>
  <dcterms:modified xsi:type="dcterms:W3CDTF">2015-02-13T19:39:00Z</dcterms:modified>
</cp:coreProperties>
</file>